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63D" w:rsidRPr="003E063D" w:rsidRDefault="003E063D" w:rsidP="003E063D">
      <w:pPr>
        <w:shd w:val="clear" w:color="auto" w:fill="FFFFFF"/>
        <w:spacing w:before="120" w:after="120" w:line="600" w:lineRule="atLeast"/>
        <w:jc w:val="center"/>
        <w:outlineLvl w:val="0"/>
        <w:rPr>
          <w:rFonts w:ascii="Arial" w:eastAsia="Times New Roman" w:hAnsi="Arial" w:cs="Arial"/>
          <w:color w:val="7D7D7D"/>
          <w:kern w:val="36"/>
          <w:sz w:val="38"/>
          <w:szCs w:val="38"/>
          <w:lang w:eastAsia="ru-RU"/>
        </w:rPr>
      </w:pPr>
      <w:bookmarkStart w:id="0" w:name="_GoBack"/>
      <w:bookmarkEnd w:id="0"/>
      <w:r w:rsidRPr="003E063D">
        <w:rPr>
          <w:rFonts w:ascii="Trebuchet MS" w:eastAsia="Times New Roman" w:hAnsi="Trebuchet MS" w:cs="Arial"/>
          <w:b/>
          <w:bCs/>
          <w:color w:val="333333"/>
          <w:kern w:val="36"/>
          <w:sz w:val="72"/>
          <w:szCs w:val="72"/>
          <w:lang w:eastAsia="ru-RU"/>
        </w:rPr>
        <w:t>Современные материалы</w:t>
      </w:r>
    </w:p>
    <w:p w:rsidR="003E063D" w:rsidRPr="003E063D" w:rsidRDefault="003E063D" w:rsidP="003E063D">
      <w:pPr>
        <w:shd w:val="clear" w:color="auto" w:fill="FFFFFF"/>
        <w:spacing w:after="150" w:line="240" w:lineRule="auto"/>
        <w:jc w:val="both"/>
        <w:rPr>
          <w:rFonts w:ascii="Arial" w:eastAsia="Times New Roman" w:hAnsi="Arial" w:cs="Arial"/>
          <w:color w:val="7D7D7D"/>
          <w:sz w:val="20"/>
          <w:szCs w:val="20"/>
          <w:lang w:eastAsia="ru-RU"/>
        </w:rPr>
      </w:pPr>
      <w:r w:rsidRPr="003E063D">
        <w:rPr>
          <w:rFonts w:ascii="Trebuchet MS" w:eastAsia="Times New Roman" w:hAnsi="Trebuchet MS" w:cs="Arial"/>
          <w:b/>
          <w:bCs/>
          <w:color w:val="333333"/>
          <w:sz w:val="24"/>
          <w:szCs w:val="24"/>
          <w:lang w:eastAsia="ru-RU"/>
        </w:rPr>
        <w:t>Современные материалы в дизайне интерьера</w:t>
      </w:r>
      <w:r w:rsidRPr="003E063D">
        <w:rPr>
          <w:rFonts w:ascii="Trebuchet MS" w:eastAsia="Times New Roman" w:hAnsi="Trebuchet MS" w:cs="Arial"/>
          <w:color w:val="333333"/>
          <w:sz w:val="24"/>
          <w:szCs w:val="24"/>
          <w:lang w:eastAsia="ru-RU"/>
        </w:rPr>
        <w:t>. Даже самая неприметная геометрия интерьера может стать выразительной, используя при отделке в архитектуре и дизайне соответствующих современных строительных материалов. В данной рубрике мы публикуем информацию об интересных способах отделки стен и потолков, которые нам показались заслуживающими внимания, но еще не получившие широкое распространение на рынке строительных услуг.</w:t>
      </w:r>
    </w:p>
    <w:p w:rsidR="003E063D" w:rsidRPr="003E063D" w:rsidRDefault="003E063D" w:rsidP="003E063D">
      <w:pPr>
        <w:shd w:val="clear" w:color="auto" w:fill="FFFFFF"/>
        <w:spacing w:after="150" w:line="240" w:lineRule="auto"/>
        <w:jc w:val="both"/>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4"/>
          <w:szCs w:val="24"/>
          <w:lang w:eastAsia="ru-RU"/>
        </w:rPr>
        <w:lastRenderedPageBreak/>
        <w:drawing>
          <wp:inline distT="0" distB="0" distL="0" distR="0">
            <wp:extent cx="15240000" cy="10888980"/>
            <wp:effectExtent l="0" t="0" r="0" b="7620"/>
            <wp:docPr id="78" name="Рисунок 78" descr="Современные материалы в интерье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овременные материалы в интерьере"/>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0" cy="1088898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jc w:val="both"/>
        <w:rPr>
          <w:rFonts w:ascii="Arial" w:eastAsia="Times New Roman" w:hAnsi="Arial" w:cs="Arial"/>
          <w:color w:val="7D7D7D"/>
          <w:sz w:val="20"/>
          <w:szCs w:val="20"/>
          <w:lang w:eastAsia="ru-RU"/>
        </w:rPr>
      </w:pPr>
      <w:r w:rsidRPr="003E063D">
        <w:rPr>
          <w:rFonts w:ascii="Trebuchet MS" w:eastAsia="Times New Roman" w:hAnsi="Trebuchet MS" w:cs="Arial"/>
          <w:color w:val="333333"/>
          <w:sz w:val="24"/>
          <w:szCs w:val="24"/>
          <w:lang w:eastAsia="ru-RU"/>
        </w:rPr>
        <w:lastRenderedPageBreak/>
        <w:t>На сегодняшний день все сферы и отрасли строительства развиваются с огромной скоростью. Разрабатываются все новые </w:t>
      </w:r>
      <w:r w:rsidRPr="003E063D">
        <w:rPr>
          <w:rFonts w:ascii="Trebuchet MS" w:eastAsia="Times New Roman" w:hAnsi="Trebuchet MS" w:cs="Arial"/>
          <w:b/>
          <w:bCs/>
          <w:color w:val="333333"/>
          <w:sz w:val="24"/>
          <w:szCs w:val="24"/>
          <w:lang w:eastAsia="ru-RU"/>
        </w:rPr>
        <w:t>строительные материалы в интерьере</w:t>
      </w:r>
      <w:r w:rsidRPr="003E063D">
        <w:rPr>
          <w:rFonts w:ascii="Trebuchet MS" w:eastAsia="Times New Roman" w:hAnsi="Trebuchet MS" w:cs="Arial"/>
          <w:color w:val="333333"/>
          <w:sz w:val="24"/>
          <w:szCs w:val="24"/>
          <w:lang w:eastAsia="ru-RU"/>
        </w:rPr>
        <w:t>, которые приходят на смену устаревшим. Они неприхотливы в эксплуатации, имеют более эстетичный дизайна и в чем-то новаторские. Однако существуют и такие новые </w:t>
      </w:r>
      <w:r w:rsidRPr="003E063D">
        <w:rPr>
          <w:rFonts w:ascii="Trebuchet MS" w:eastAsia="Times New Roman" w:hAnsi="Trebuchet MS" w:cs="Arial"/>
          <w:b/>
          <w:bCs/>
          <w:color w:val="333333"/>
          <w:sz w:val="24"/>
          <w:szCs w:val="24"/>
          <w:lang w:eastAsia="ru-RU"/>
        </w:rPr>
        <w:t>современные строительные материалы</w:t>
      </w:r>
      <w:r w:rsidRPr="003E063D">
        <w:rPr>
          <w:rFonts w:ascii="Trebuchet MS" w:eastAsia="Times New Roman" w:hAnsi="Trebuchet MS" w:cs="Arial"/>
          <w:color w:val="333333"/>
          <w:sz w:val="24"/>
          <w:szCs w:val="24"/>
          <w:lang w:eastAsia="ru-RU"/>
        </w:rPr>
        <w:t>, которые уже успели завоевать место среди строительных материалов. Рассмотрим несколько ярких примеров современных материалов. Разберем, в чем же преимущество </w:t>
      </w:r>
      <w:r w:rsidRPr="003E063D">
        <w:rPr>
          <w:rFonts w:ascii="Trebuchet MS" w:eastAsia="Times New Roman" w:hAnsi="Trebuchet MS" w:cs="Arial"/>
          <w:b/>
          <w:bCs/>
          <w:color w:val="333333"/>
          <w:sz w:val="24"/>
          <w:szCs w:val="24"/>
          <w:lang w:eastAsia="ru-RU"/>
        </w:rPr>
        <w:t>современные материалы в дизайне интерьера</w:t>
      </w:r>
      <w:r w:rsidRPr="003E063D">
        <w:rPr>
          <w:rFonts w:ascii="Trebuchet MS" w:eastAsia="Times New Roman" w:hAnsi="Trebuchet MS" w:cs="Arial"/>
          <w:color w:val="333333"/>
          <w:sz w:val="24"/>
          <w:szCs w:val="24"/>
          <w:lang w:eastAsia="ru-RU"/>
        </w:rPr>
        <w:t> и чем они так приковывают внимание профессионалов сфере строительства и ремонта?</w:t>
      </w:r>
    </w:p>
    <w:p w:rsidR="003E063D" w:rsidRPr="003E063D" w:rsidRDefault="003E063D" w:rsidP="003E063D">
      <w:pPr>
        <w:shd w:val="clear" w:color="auto" w:fill="FFFFFF"/>
        <w:spacing w:before="120" w:after="120" w:line="600" w:lineRule="atLeast"/>
        <w:jc w:val="center"/>
        <w:outlineLvl w:val="1"/>
        <w:rPr>
          <w:rFonts w:ascii="Arial" w:eastAsia="Times New Roman" w:hAnsi="Arial" w:cs="Arial"/>
          <w:color w:val="7D7D7D"/>
          <w:sz w:val="34"/>
          <w:szCs w:val="34"/>
          <w:lang w:eastAsia="ru-RU"/>
        </w:rPr>
      </w:pPr>
      <w:r w:rsidRPr="003E063D">
        <w:rPr>
          <w:rFonts w:ascii="Trebuchet MS" w:eastAsia="Times New Roman" w:hAnsi="Trebuchet MS" w:cs="Arial"/>
          <w:b/>
          <w:bCs/>
          <w:color w:val="333333"/>
          <w:sz w:val="36"/>
          <w:szCs w:val="36"/>
          <w:lang w:eastAsia="ru-RU"/>
        </w:rPr>
        <w:t>Современные материалы в интерьере</w:t>
      </w:r>
    </w:p>
    <w:p w:rsidR="003E063D" w:rsidRPr="003E063D" w:rsidRDefault="003E063D" w:rsidP="003E063D">
      <w:pPr>
        <w:shd w:val="clear" w:color="auto" w:fill="FFFFFF"/>
        <w:spacing w:after="150" w:line="240" w:lineRule="auto"/>
        <w:jc w:val="both"/>
        <w:rPr>
          <w:rFonts w:ascii="Arial" w:eastAsia="Times New Roman" w:hAnsi="Arial" w:cs="Arial"/>
          <w:color w:val="7D7D7D"/>
          <w:sz w:val="20"/>
          <w:szCs w:val="20"/>
          <w:lang w:eastAsia="ru-RU"/>
        </w:rPr>
      </w:pPr>
      <w:r w:rsidRPr="003E063D">
        <w:rPr>
          <w:rFonts w:ascii="Trebuchet MS" w:eastAsia="Times New Roman" w:hAnsi="Trebuchet MS" w:cs="Arial"/>
          <w:color w:val="333333"/>
          <w:sz w:val="24"/>
          <w:szCs w:val="24"/>
          <w:lang w:eastAsia="ru-RU"/>
        </w:rPr>
        <w:t>Для внутренней отделки дома или квартиры предоставлено такое огромное количество современных материалов, что порой выбор сделать очень трудно, для этого мы постарались подготовить обзор самых популярных из них с целью разобраться и помочь подобрать стильные и современные материалы. Все эти материалы отличаются своей ценовой политикой, различными свойствами и делает возможным удовлетворить потребности любого человека – от эконом вариантов до дорогостоящих авторских изделий. Иногда, качество недорогих современных материалов не уступает дорогим аналогам. Но обо всех нюансах по порядку. Видов современных отделочных материалов для оформления интерьера множество. Рассмотрим лишь некоторые популярные образцы, пользующиеся большим спросом на рынке строительных материалов.</w:t>
      </w:r>
    </w:p>
    <w:p w:rsidR="003E063D" w:rsidRPr="003E063D" w:rsidRDefault="003E1FCF" w:rsidP="003E063D">
      <w:pPr>
        <w:shd w:val="clear" w:color="auto" w:fill="FFFFFF"/>
        <w:spacing w:after="150" w:line="240" w:lineRule="auto"/>
        <w:jc w:val="center"/>
        <w:rPr>
          <w:rFonts w:ascii="Arial" w:eastAsia="Times New Roman" w:hAnsi="Arial" w:cs="Arial"/>
          <w:color w:val="7D7D7D"/>
          <w:sz w:val="20"/>
          <w:szCs w:val="20"/>
          <w:lang w:eastAsia="ru-RU"/>
        </w:rPr>
      </w:pPr>
      <w:hyperlink r:id="rId6" w:tooltip="Линкруст" w:history="1">
        <w:r w:rsidR="003E063D" w:rsidRPr="003E063D">
          <w:rPr>
            <w:rFonts w:ascii="Trebuchet MS" w:eastAsia="Times New Roman" w:hAnsi="Trebuchet MS" w:cs="Arial"/>
            <w:color w:val="8D84E4"/>
            <w:sz w:val="48"/>
            <w:szCs w:val="48"/>
            <w:lang w:eastAsia="ru-RU"/>
          </w:rPr>
          <w:t>Линкруст</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1247120" cy="7467600"/>
            <wp:effectExtent l="0" t="0" r="0" b="0"/>
            <wp:docPr id="77" name="Рисунок 77" descr="обои линкру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бои линкруст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47120" cy="746760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1FCF" w:rsidP="003E063D">
      <w:pPr>
        <w:shd w:val="clear" w:color="auto" w:fill="FFFFFF"/>
        <w:spacing w:after="150" w:line="240" w:lineRule="auto"/>
        <w:jc w:val="center"/>
        <w:rPr>
          <w:rFonts w:ascii="Arial" w:eastAsia="Times New Roman" w:hAnsi="Arial" w:cs="Arial"/>
          <w:color w:val="7D7D7D"/>
          <w:sz w:val="20"/>
          <w:szCs w:val="20"/>
          <w:lang w:eastAsia="ru-RU"/>
        </w:rPr>
      </w:pPr>
      <w:hyperlink r:id="rId8" w:tooltip="Декоративный кирпич" w:history="1">
        <w:r w:rsidR="003E063D" w:rsidRPr="003E063D">
          <w:rPr>
            <w:rFonts w:ascii="Trebuchet MS" w:eastAsia="Times New Roman" w:hAnsi="Trebuchet MS" w:cs="Arial"/>
            <w:color w:val="8D84E4"/>
            <w:sz w:val="48"/>
            <w:szCs w:val="48"/>
            <w:lang w:eastAsia="ru-RU"/>
          </w:rPr>
          <w:t>Декоративный кирпич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1247120" cy="6019800"/>
            <wp:effectExtent l="0" t="0" r="0" b="0"/>
            <wp:docPr id="76" name="Рисунок 76" descr="Декоративный кирп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екоративный кирпич"/>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47120" cy="601980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Arial" w:eastAsia="Times New Roman" w:hAnsi="Arial" w:cs="Arial"/>
          <w:color w:val="7D7D7D"/>
          <w:sz w:val="20"/>
          <w:szCs w:val="20"/>
          <w:lang w:eastAsia="ru-RU"/>
        </w:rPr>
        <w:t> </w:t>
      </w:r>
    </w:p>
    <w:p w:rsidR="003E063D" w:rsidRPr="003E063D" w:rsidRDefault="003E1FCF" w:rsidP="003E063D">
      <w:pPr>
        <w:shd w:val="clear" w:color="auto" w:fill="FFFFFF"/>
        <w:spacing w:after="150" w:line="240" w:lineRule="auto"/>
        <w:jc w:val="center"/>
        <w:rPr>
          <w:rFonts w:ascii="Arial" w:eastAsia="Times New Roman" w:hAnsi="Arial" w:cs="Arial"/>
          <w:color w:val="7D7D7D"/>
          <w:sz w:val="20"/>
          <w:szCs w:val="20"/>
          <w:lang w:eastAsia="ru-RU"/>
        </w:rPr>
      </w:pPr>
      <w:hyperlink r:id="rId10" w:tooltip="Эпоксидная смола в интерьере" w:history="1">
        <w:r w:rsidR="003E063D" w:rsidRPr="003E063D">
          <w:rPr>
            <w:rFonts w:ascii="Trebuchet MS" w:eastAsia="Times New Roman" w:hAnsi="Trebuchet MS" w:cs="Arial"/>
            <w:color w:val="8D84E4"/>
            <w:sz w:val="48"/>
            <w:szCs w:val="48"/>
            <w:lang w:eastAsia="ru-RU"/>
          </w:rPr>
          <w:t>Эпоксидная смола</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3335000" cy="10012680"/>
            <wp:effectExtent l="0" t="0" r="0" b="7620"/>
            <wp:docPr id="75" name="Рисунок 75" descr="Изделия из эпоксидной смо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зделия из эпоксидной смолы"/>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000" cy="1001268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lastRenderedPageBreak/>
        <w:t> </w:t>
      </w:r>
    </w:p>
    <w:p w:rsidR="003E063D" w:rsidRPr="003E063D" w:rsidRDefault="003E1FCF" w:rsidP="003E063D">
      <w:pPr>
        <w:shd w:val="clear" w:color="auto" w:fill="FFFFFF"/>
        <w:spacing w:after="150" w:line="240" w:lineRule="auto"/>
        <w:jc w:val="center"/>
        <w:rPr>
          <w:rFonts w:ascii="Arial" w:eastAsia="Times New Roman" w:hAnsi="Arial" w:cs="Arial"/>
          <w:color w:val="7D7D7D"/>
          <w:sz w:val="20"/>
          <w:szCs w:val="20"/>
          <w:lang w:eastAsia="ru-RU"/>
        </w:rPr>
      </w:pPr>
      <w:hyperlink r:id="rId12" w:tooltip="Светящаяся краска" w:history="1">
        <w:r w:rsidR="003E063D" w:rsidRPr="003E063D">
          <w:rPr>
            <w:rFonts w:ascii="Trebuchet MS" w:eastAsia="Times New Roman" w:hAnsi="Trebuchet MS" w:cs="Arial"/>
            <w:color w:val="8D84E4"/>
            <w:sz w:val="48"/>
            <w:szCs w:val="48"/>
            <w:lang w:eastAsia="ru-RU"/>
          </w:rPr>
          <w:t>Светящаяся краска в темноте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drawing>
          <wp:inline distT="0" distB="0" distL="0" distR="0">
            <wp:extent cx="11247120" cy="7505700"/>
            <wp:effectExtent l="0" t="0" r="0" b="0"/>
            <wp:docPr id="74" name="Рисунок 74" descr="Светящаяся краска в темно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ветящаяся краска в темноте"/>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47120" cy="750570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1FCF" w:rsidP="003E063D">
      <w:pPr>
        <w:shd w:val="clear" w:color="auto" w:fill="FFFFFF"/>
        <w:spacing w:after="150" w:line="240" w:lineRule="auto"/>
        <w:jc w:val="center"/>
        <w:rPr>
          <w:rFonts w:ascii="Arial" w:eastAsia="Times New Roman" w:hAnsi="Arial" w:cs="Arial"/>
          <w:color w:val="7D7D7D"/>
          <w:sz w:val="20"/>
          <w:szCs w:val="20"/>
          <w:lang w:eastAsia="ru-RU"/>
        </w:rPr>
      </w:pPr>
      <w:hyperlink r:id="rId14" w:tooltip="3D панели для стен" w:history="1">
        <w:r w:rsidR="003E063D" w:rsidRPr="003E063D">
          <w:rPr>
            <w:rFonts w:ascii="Trebuchet MS" w:eastAsia="Times New Roman" w:hAnsi="Trebuchet MS" w:cs="Arial"/>
            <w:color w:val="8D84E4"/>
            <w:sz w:val="48"/>
            <w:szCs w:val="48"/>
            <w:lang w:eastAsia="ru-RU"/>
          </w:rPr>
          <w:t>3D панели для стен</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3335000" cy="9525000"/>
            <wp:effectExtent l="0" t="0" r="0" b="0"/>
            <wp:docPr id="73" name="Рисунок 73" descr="3D панели для стен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D панели для стен фото"/>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00" cy="952500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lastRenderedPageBreak/>
        <w:t> </w:t>
      </w:r>
    </w:p>
    <w:p w:rsidR="003E063D" w:rsidRPr="003E063D" w:rsidRDefault="003E1FCF" w:rsidP="003E063D">
      <w:pPr>
        <w:shd w:val="clear" w:color="auto" w:fill="FFFFFF"/>
        <w:spacing w:after="150" w:line="240" w:lineRule="auto"/>
        <w:jc w:val="center"/>
        <w:rPr>
          <w:rFonts w:ascii="Arial" w:eastAsia="Times New Roman" w:hAnsi="Arial" w:cs="Arial"/>
          <w:color w:val="7D7D7D"/>
          <w:sz w:val="20"/>
          <w:szCs w:val="20"/>
          <w:lang w:eastAsia="ru-RU"/>
        </w:rPr>
      </w:pPr>
      <w:hyperlink r:id="rId16" w:tooltip="Декоративная штукатурка в интерьере" w:history="1">
        <w:r w:rsidR="003E063D" w:rsidRPr="003E063D">
          <w:rPr>
            <w:rFonts w:ascii="Trebuchet MS" w:eastAsia="Times New Roman" w:hAnsi="Trebuchet MS" w:cs="Arial"/>
            <w:color w:val="8D84E4"/>
            <w:sz w:val="48"/>
            <w:szCs w:val="48"/>
            <w:lang w:eastAsia="ru-RU"/>
          </w:rPr>
          <w:t>Декоративная штукатурка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drawing>
          <wp:inline distT="0" distB="0" distL="0" distR="0">
            <wp:extent cx="11247120" cy="6576060"/>
            <wp:effectExtent l="0" t="0" r="0" b="0"/>
            <wp:docPr id="72" name="Рисунок 72" descr="Декоративная штукатурка в интерьере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екоративная штукатурка в интерьере фото"/>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47120" cy="657606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1FCF" w:rsidP="003E063D">
      <w:pPr>
        <w:shd w:val="clear" w:color="auto" w:fill="FFFFFF"/>
        <w:spacing w:after="150" w:line="240" w:lineRule="auto"/>
        <w:jc w:val="center"/>
        <w:rPr>
          <w:rFonts w:ascii="Arial" w:eastAsia="Times New Roman" w:hAnsi="Arial" w:cs="Arial"/>
          <w:color w:val="7D7D7D"/>
          <w:sz w:val="20"/>
          <w:szCs w:val="20"/>
          <w:lang w:eastAsia="ru-RU"/>
        </w:rPr>
      </w:pPr>
      <w:hyperlink r:id="rId18" w:tgtFrame="_blank" w:tooltip="Зеркала в интерьере на стене" w:history="1">
        <w:r w:rsidR="003E063D" w:rsidRPr="003E063D">
          <w:rPr>
            <w:rFonts w:ascii="Trebuchet MS" w:eastAsia="Times New Roman" w:hAnsi="Trebuchet MS" w:cs="Arial"/>
            <w:color w:val="8D84E4"/>
            <w:sz w:val="48"/>
            <w:szCs w:val="48"/>
            <w:lang w:eastAsia="ru-RU"/>
          </w:rPr>
          <w:t>Зеркала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3335000" cy="9974580"/>
            <wp:effectExtent l="0" t="0" r="0" b="7620"/>
            <wp:docPr id="71" name="Рисунок 71" descr="Зеркало в интерьере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Зеркало в интерьере фото"/>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5000" cy="997458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Arial" w:eastAsia="Times New Roman" w:hAnsi="Arial" w:cs="Arial"/>
          <w:color w:val="7D7D7D"/>
          <w:sz w:val="20"/>
          <w:szCs w:val="20"/>
          <w:lang w:eastAsia="ru-RU"/>
        </w:rPr>
        <w:lastRenderedPageBreak/>
        <w:t> </w:t>
      </w:r>
    </w:p>
    <w:p w:rsidR="003E063D" w:rsidRPr="003E063D" w:rsidRDefault="003E1FCF" w:rsidP="003E063D">
      <w:pPr>
        <w:shd w:val="clear" w:color="auto" w:fill="FFFFFF"/>
        <w:spacing w:after="150" w:line="240" w:lineRule="auto"/>
        <w:jc w:val="center"/>
        <w:rPr>
          <w:rFonts w:ascii="Arial" w:eastAsia="Times New Roman" w:hAnsi="Arial" w:cs="Arial"/>
          <w:color w:val="7D7D7D"/>
          <w:sz w:val="20"/>
          <w:szCs w:val="20"/>
          <w:lang w:eastAsia="ru-RU"/>
        </w:rPr>
      </w:pPr>
      <w:hyperlink r:id="rId20" w:tooltip="Виниловая плитка" w:history="1">
        <w:r w:rsidR="003E063D" w:rsidRPr="003E063D">
          <w:rPr>
            <w:rFonts w:ascii="Trebuchet MS" w:eastAsia="Times New Roman" w:hAnsi="Trebuchet MS" w:cs="Arial"/>
            <w:color w:val="8D84E4"/>
            <w:sz w:val="48"/>
            <w:szCs w:val="48"/>
            <w:lang w:eastAsia="ru-RU"/>
          </w:rPr>
          <w:t>Виниловая плитка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6482060" cy="10980420"/>
            <wp:effectExtent l="0" t="0" r="0" b="0"/>
            <wp:docPr id="70" name="Рисунок 70" descr="Виниловая плитка в интерье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иниловая плитка в интерьере"/>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482060" cy="1098042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lastRenderedPageBreak/>
        <w:t> </w:t>
      </w:r>
    </w:p>
    <w:p w:rsidR="003E063D" w:rsidRPr="003E063D" w:rsidRDefault="003E1FCF" w:rsidP="003E063D">
      <w:pPr>
        <w:shd w:val="clear" w:color="auto" w:fill="FFFFFF"/>
        <w:spacing w:after="150" w:line="240" w:lineRule="auto"/>
        <w:jc w:val="center"/>
        <w:rPr>
          <w:rFonts w:ascii="Arial" w:eastAsia="Times New Roman" w:hAnsi="Arial" w:cs="Arial"/>
          <w:color w:val="7D7D7D"/>
          <w:sz w:val="20"/>
          <w:szCs w:val="20"/>
          <w:lang w:eastAsia="ru-RU"/>
        </w:rPr>
      </w:pPr>
      <w:hyperlink r:id="rId22" w:tooltip="Витражи в интерьере" w:history="1">
        <w:r w:rsidR="003E063D" w:rsidRPr="003E063D">
          <w:rPr>
            <w:rFonts w:ascii="Trebuchet MS" w:eastAsia="Times New Roman" w:hAnsi="Trebuchet MS" w:cs="Arial"/>
            <w:color w:val="8D84E4"/>
            <w:sz w:val="48"/>
            <w:szCs w:val="48"/>
            <w:lang w:eastAsia="ru-RU"/>
          </w:rPr>
          <w:t>Витражи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drawing>
          <wp:inline distT="0" distB="0" distL="0" distR="0">
            <wp:extent cx="11247120" cy="7498080"/>
            <wp:effectExtent l="0" t="0" r="0" b="7620"/>
            <wp:docPr id="69" name="Рисунок 69" descr="Витраж в интерье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Витраж в интерьере"/>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247120" cy="749808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1FCF" w:rsidP="003E063D">
      <w:pPr>
        <w:shd w:val="clear" w:color="auto" w:fill="FFFFFF"/>
        <w:spacing w:after="150" w:line="240" w:lineRule="auto"/>
        <w:jc w:val="center"/>
        <w:rPr>
          <w:rFonts w:ascii="Arial" w:eastAsia="Times New Roman" w:hAnsi="Arial" w:cs="Arial"/>
          <w:color w:val="7D7D7D"/>
          <w:sz w:val="20"/>
          <w:szCs w:val="20"/>
          <w:lang w:eastAsia="ru-RU"/>
        </w:rPr>
      </w:pPr>
      <w:hyperlink r:id="rId24" w:tooltip="Кожа в интерьере" w:history="1">
        <w:r w:rsidR="003E063D" w:rsidRPr="003E063D">
          <w:rPr>
            <w:rFonts w:ascii="Trebuchet MS" w:eastAsia="Times New Roman" w:hAnsi="Trebuchet MS" w:cs="Arial"/>
            <w:color w:val="8D84E4"/>
            <w:sz w:val="48"/>
            <w:szCs w:val="48"/>
            <w:lang w:eastAsia="ru-RU"/>
          </w:rPr>
          <w:t>Кожа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8572500" cy="11018520"/>
            <wp:effectExtent l="0" t="0" r="0" b="0"/>
            <wp:docPr id="68" name="Рисунок 68" descr="Кожа в интерье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ожа в интерьере"/>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00" cy="1101852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Arial" w:eastAsia="Times New Roman" w:hAnsi="Arial" w:cs="Arial"/>
          <w:color w:val="7D7D7D"/>
          <w:sz w:val="20"/>
          <w:szCs w:val="20"/>
          <w:lang w:eastAsia="ru-RU"/>
        </w:rPr>
        <w:lastRenderedPageBreak/>
        <w:t> </w:t>
      </w:r>
    </w:p>
    <w:p w:rsidR="003E063D" w:rsidRPr="003E063D" w:rsidRDefault="003E1FCF" w:rsidP="003E063D">
      <w:pPr>
        <w:shd w:val="clear" w:color="auto" w:fill="FFFFFF"/>
        <w:spacing w:after="150" w:line="240" w:lineRule="auto"/>
        <w:jc w:val="center"/>
        <w:rPr>
          <w:rFonts w:ascii="Arial" w:eastAsia="Times New Roman" w:hAnsi="Arial" w:cs="Arial"/>
          <w:color w:val="7D7D7D"/>
          <w:sz w:val="20"/>
          <w:szCs w:val="20"/>
          <w:lang w:eastAsia="ru-RU"/>
        </w:rPr>
      </w:pPr>
      <w:hyperlink r:id="rId26" w:tooltip="Мобильные перегородки" w:history="1">
        <w:r w:rsidR="003E063D" w:rsidRPr="003E063D">
          <w:rPr>
            <w:rFonts w:ascii="Trebuchet MS" w:eastAsia="Times New Roman" w:hAnsi="Trebuchet MS" w:cs="Arial"/>
            <w:color w:val="8D84E4"/>
            <w:sz w:val="48"/>
            <w:szCs w:val="48"/>
            <w:lang w:eastAsia="ru-RU"/>
          </w:rPr>
          <w:t>Мобильные перегородки</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drawing>
          <wp:inline distT="0" distB="0" distL="0" distR="0">
            <wp:extent cx="11247120" cy="8061960"/>
            <wp:effectExtent l="0" t="0" r="0" b="0"/>
            <wp:docPr id="67" name="Рисунок 67" descr="Мобильные перегородки в интерье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Мобильные перегородки в интерьере"/>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247120" cy="806196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1FCF" w:rsidP="003E063D">
      <w:pPr>
        <w:shd w:val="clear" w:color="auto" w:fill="FFFFFF"/>
        <w:spacing w:after="150" w:line="240" w:lineRule="auto"/>
        <w:jc w:val="center"/>
        <w:rPr>
          <w:rFonts w:ascii="Arial" w:eastAsia="Times New Roman" w:hAnsi="Arial" w:cs="Arial"/>
          <w:color w:val="7D7D7D"/>
          <w:sz w:val="20"/>
          <w:szCs w:val="20"/>
          <w:lang w:eastAsia="ru-RU"/>
        </w:rPr>
      </w:pPr>
      <w:hyperlink r:id="rId28" w:tooltip="Натуральные материалы" w:history="1">
        <w:r w:rsidR="003E063D" w:rsidRPr="003E063D">
          <w:rPr>
            <w:rFonts w:ascii="Trebuchet MS" w:eastAsia="Times New Roman" w:hAnsi="Trebuchet MS" w:cs="Arial"/>
            <w:color w:val="8D84E4"/>
            <w:sz w:val="48"/>
            <w:szCs w:val="48"/>
            <w:lang w:eastAsia="ru-RU"/>
          </w:rPr>
          <w:t>Натуральные материалы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drawing>
          <wp:inline distT="0" distB="0" distL="0" distR="0">
            <wp:extent cx="8572500" cy="5280660"/>
            <wp:effectExtent l="0" t="0" r="0" b="0"/>
            <wp:docPr id="66" name="Рисунок 66" descr="Натуральные материалы в интерье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Натуральные материалы в интерьере"/>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72500" cy="528066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1FCF" w:rsidP="003E063D">
      <w:pPr>
        <w:shd w:val="clear" w:color="auto" w:fill="FFFFFF"/>
        <w:spacing w:after="150" w:line="240" w:lineRule="auto"/>
        <w:jc w:val="center"/>
        <w:rPr>
          <w:rFonts w:ascii="Arial" w:eastAsia="Times New Roman" w:hAnsi="Arial" w:cs="Arial"/>
          <w:color w:val="7D7D7D"/>
          <w:sz w:val="20"/>
          <w:szCs w:val="20"/>
          <w:lang w:eastAsia="ru-RU"/>
        </w:rPr>
      </w:pPr>
      <w:hyperlink r:id="rId30" w:tooltip="Акриловый камень" w:history="1">
        <w:r w:rsidR="003E063D" w:rsidRPr="003E063D">
          <w:rPr>
            <w:rFonts w:ascii="Trebuchet MS" w:eastAsia="Times New Roman" w:hAnsi="Trebuchet MS" w:cs="Arial"/>
            <w:color w:val="8D84E4"/>
            <w:sz w:val="48"/>
            <w:szCs w:val="48"/>
            <w:lang w:eastAsia="ru-RU"/>
          </w:rPr>
          <w:t>Мебель из акрилового камня</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0477500" cy="7018020"/>
            <wp:effectExtent l="0" t="0" r="0" b="0"/>
            <wp:docPr id="65" name="Рисунок 65" descr="Мебель из акрилового камня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Мебель из акрилового камня фото"/>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477500" cy="701802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1FCF" w:rsidP="003E063D">
      <w:pPr>
        <w:shd w:val="clear" w:color="auto" w:fill="FFFFFF"/>
        <w:spacing w:after="150" w:line="240" w:lineRule="auto"/>
        <w:jc w:val="center"/>
        <w:rPr>
          <w:rFonts w:ascii="Arial" w:eastAsia="Times New Roman" w:hAnsi="Arial" w:cs="Arial"/>
          <w:color w:val="7D7D7D"/>
          <w:sz w:val="20"/>
          <w:szCs w:val="20"/>
          <w:lang w:eastAsia="ru-RU"/>
        </w:rPr>
      </w:pPr>
      <w:hyperlink r:id="rId32" w:tooltip="Молдинги в интерьере фото" w:history="1">
        <w:r w:rsidR="003E063D" w:rsidRPr="003E063D">
          <w:rPr>
            <w:rFonts w:ascii="Trebuchet MS" w:eastAsia="Times New Roman" w:hAnsi="Trebuchet MS" w:cs="Arial"/>
            <w:color w:val="8D84E4"/>
            <w:sz w:val="48"/>
            <w:szCs w:val="48"/>
            <w:lang w:eastAsia="ru-RU"/>
          </w:rPr>
          <w:t>Молдинги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8572500" cy="5166360"/>
            <wp:effectExtent l="0" t="0" r="0" b="0"/>
            <wp:docPr id="64" name="Рисунок 64" descr="Молдинги в интерье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Молдинги в интерьере"/>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572500" cy="516636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1FCF" w:rsidP="003E063D">
      <w:pPr>
        <w:shd w:val="clear" w:color="auto" w:fill="FFFFFF"/>
        <w:spacing w:after="150" w:line="240" w:lineRule="auto"/>
        <w:jc w:val="center"/>
        <w:rPr>
          <w:rFonts w:ascii="Arial" w:eastAsia="Times New Roman" w:hAnsi="Arial" w:cs="Arial"/>
          <w:color w:val="7D7D7D"/>
          <w:sz w:val="20"/>
          <w:szCs w:val="20"/>
          <w:lang w:eastAsia="ru-RU"/>
        </w:rPr>
      </w:pPr>
      <w:hyperlink r:id="rId34" w:tooltip="Декоративный мох" w:history="1">
        <w:r w:rsidR="003E063D" w:rsidRPr="003E063D">
          <w:rPr>
            <w:rFonts w:ascii="Trebuchet MS" w:eastAsia="Times New Roman" w:hAnsi="Trebuchet MS" w:cs="Arial"/>
            <w:color w:val="8D84E4"/>
            <w:sz w:val="48"/>
            <w:szCs w:val="48"/>
            <w:lang w:eastAsia="ru-RU"/>
          </w:rPr>
          <w:t>Декоративный мох</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0477500" cy="6979920"/>
            <wp:effectExtent l="0" t="0" r="0" b="0"/>
            <wp:docPr id="63" name="Рисунок 63" descr="Декоративный мох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Декоративный мох фото"/>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477500" cy="697992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1FCF" w:rsidP="003E063D">
      <w:pPr>
        <w:shd w:val="clear" w:color="auto" w:fill="FFFFFF"/>
        <w:spacing w:after="150" w:line="240" w:lineRule="auto"/>
        <w:jc w:val="center"/>
        <w:rPr>
          <w:rFonts w:ascii="Arial" w:eastAsia="Times New Roman" w:hAnsi="Arial" w:cs="Arial"/>
          <w:color w:val="7D7D7D"/>
          <w:sz w:val="20"/>
          <w:szCs w:val="20"/>
          <w:lang w:eastAsia="ru-RU"/>
        </w:rPr>
      </w:pPr>
      <w:hyperlink r:id="rId36" w:tooltip="Современные обои в интерьере" w:history="1">
        <w:r w:rsidR="003E063D" w:rsidRPr="003E063D">
          <w:rPr>
            <w:rFonts w:ascii="Trebuchet MS" w:eastAsia="Times New Roman" w:hAnsi="Trebuchet MS" w:cs="Arial"/>
            <w:color w:val="8D84E4"/>
            <w:sz w:val="48"/>
            <w:szCs w:val="48"/>
            <w:lang w:eastAsia="ru-RU"/>
          </w:rPr>
          <w:t>Современные обои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0477500" cy="6248400"/>
            <wp:effectExtent l="0" t="0" r="0" b="0"/>
            <wp:docPr id="62" name="Рисунок 62" descr="Современные обои в интерье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овременные обои в интерьере"/>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477500" cy="624840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1FCF" w:rsidP="003E063D">
      <w:pPr>
        <w:shd w:val="clear" w:color="auto" w:fill="FFFFFF"/>
        <w:spacing w:after="150" w:line="240" w:lineRule="auto"/>
        <w:jc w:val="center"/>
        <w:rPr>
          <w:rFonts w:ascii="Arial" w:eastAsia="Times New Roman" w:hAnsi="Arial" w:cs="Arial"/>
          <w:color w:val="7D7D7D"/>
          <w:sz w:val="20"/>
          <w:szCs w:val="20"/>
          <w:lang w:eastAsia="ru-RU"/>
        </w:rPr>
      </w:pPr>
      <w:hyperlink r:id="rId38" w:tooltip="Ламинат в интерьере фото" w:history="1">
        <w:r w:rsidR="003E063D" w:rsidRPr="003E063D">
          <w:rPr>
            <w:rFonts w:ascii="Trebuchet MS" w:eastAsia="Times New Roman" w:hAnsi="Trebuchet MS" w:cs="Arial"/>
            <w:color w:val="8D84E4"/>
            <w:sz w:val="48"/>
            <w:szCs w:val="48"/>
            <w:lang w:eastAsia="ru-RU"/>
          </w:rPr>
          <w:t>Ламинат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8572500" cy="5692140"/>
            <wp:effectExtent l="0" t="0" r="0" b="3810"/>
            <wp:docPr id="61" name="Рисунок 61" descr="Лминат в интерьере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Лминат в интерьере фото"/>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572500" cy="569214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1FCF" w:rsidP="003E063D">
      <w:pPr>
        <w:shd w:val="clear" w:color="auto" w:fill="FFFFFF"/>
        <w:spacing w:after="150" w:line="240" w:lineRule="auto"/>
        <w:jc w:val="center"/>
        <w:rPr>
          <w:rFonts w:ascii="Arial" w:eastAsia="Times New Roman" w:hAnsi="Arial" w:cs="Arial"/>
          <w:color w:val="7D7D7D"/>
          <w:sz w:val="20"/>
          <w:szCs w:val="20"/>
          <w:lang w:eastAsia="ru-RU"/>
        </w:rPr>
      </w:pPr>
      <w:hyperlink r:id="rId40" w:tooltip="Керамическая плитка в интерьере" w:history="1">
        <w:r w:rsidR="003E063D" w:rsidRPr="003E063D">
          <w:rPr>
            <w:rFonts w:ascii="Trebuchet MS" w:eastAsia="Times New Roman" w:hAnsi="Trebuchet MS" w:cs="Arial"/>
            <w:color w:val="8D84E4"/>
            <w:sz w:val="48"/>
            <w:szCs w:val="48"/>
            <w:lang w:eastAsia="ru-RU"/>
          </w:rPr>
          <w:t>Керамическая плитка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0477500" cy="5242560"/>
            <wp:effectExtent l="0" t="0" r="0" b="0"/>
            <wp:docPr id="60" name="Рисунок 60" descr="Керамическая плитка в интерье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Керамическая плитка в интерьере"/>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477500" cy="524256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1FCF" w:rsidP="003E063D">
      <w:pPr>
        <w:shd w:val="clear" w:color="auto" w:fill="FFFFFF"/>
        <w:spacing w:after="150" w:line="240" w:lineRule="auto"/>
        <w:jc w:val="center"/>
        <w:rPr>
          <w:rFonts w:ascii="Arial" w:eastAsia="Times New Roman" w:hAnsi="Arial" w:cs="Arial"/>
          <w:color w:val="7D7D7D"/>
          <w:sz w:val="20"/>
          <w:szCs w:val="20"/>
          <w:lang w:eastAsia="ru-RU"/>
        </w:rPr>
      </w:pPr>
      <w:hyperlink r:id="rId42" w:tooltip="Ковка в интерьере" w:history="1">
        <w:r w:rsidR="003E063D" w:rsidRPr="003E063D">
          <w:rPr>
            <w:rFonts w:ascii="Trebuchet MS" w:eastAsia="Times New Roman" w:hAnsi="Trebuchet MS" w:cs="Arial"/>
            <w:color w:val="8D84E4"/>
            <w:sz w:val="48"/>
            <w:szCs w:val="48"/>
            <w:lang w:eastAsia="ru-RU"/>
          </w:rPr>
          <w:t>Художественный ковка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1247120" cy="7101840"/>
            <wp:effectExtent l="0" t="0" r="0" b="3810"/>
            <wp:docPr id="59" name="Рисунок 59" descr="ковка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ковка фото"/>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247120" cy="710184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1FCF" w:rsidP="003E063D">
      <w:pPr>
        <w:shd w:val="clear" w:color="auto" w:fill="FFFFFF"/>
        <w:spacing w:after="150" w:line="240" w:lineRule="auto"/>
        <w:jc w:val="center"/>
        <w:rPr>
          <w:rFonts w:ascii="Arial" w:eastAsia="Times New Roman" w:hAnsi="Arial" w:cs="Arial"/>
          <w:color w:val="7D7D7D"/>
          <w:sz w:val="20"/>
          <w:szCs w:val="20"/>
          <w:lang w:eastAsia="ru-RU"/>
        </w:rPr>
      </w:pPr>
      <w:hyperlink r:id="rId44" w:tooltip="Стеклянный пол" w:history="1">
        <w:r w:rsidR="003E063D" w:rsidRPr="003E063D">
          <w:rPr>
            <w:rFonts w:ascii="Trebuchet MS" w:eastAsia="Times New Roman" w:hAnsi="Trebuchet MS" w:cs="Arial"/>
            <w:color w:val="8D84E4"/>
            <w:sz w:val="48"/>
            <w:szCs w:val="48"/>
            <w:lang w:eastAsia="ru-RU"/>
          </w:rPr>
          <w:t>Стеклянный пол</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1247120" cy="7033260"/>
            <wp:effectExtent l="0" t="0" r="0" b="0"/>
            <wp:docPr id="58" name="Рисунок 58" descr="Стеклянный пол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Стеклянный пол фото"/>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247120" cy="703326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Arial" w:eastAsia="Times New Roman" w:hAnsi="Arial" w:cs="Arial"/>
          <w:color w:val="7D7D7D"/>
          <w:sz w:val="20"/>
          <w:szCs w:val="20"/>
          <w:lang w:eastAsia="ru-RU"/>
        </w:rPr>
        <w:t>  </w:t>
      </w:r>
    </w:p>
    <w:p w:rsidR="003E063D" w:rsidRPr="003E063D" w:rsidRDefault="003E1FCF" w:rsidP="003E063D">
      <w:pPr>
        <w:shd w:val="clear" w:color="auto" w:fill="FFFFFF"/>
        <w:spacing w:after="150" w:line="240" w:lineRule="auto"/>
        <w:jc w:val="center"/>
        <w:rPr>
          <w:rFonts w:ascii="Arial" w:eastAsia="Times New Roman" w:hAnsi="Arial" w:cs="Arial"/>
          <w:color w:val="7D7D7D"/>
          <w:sz w:val="20"/>
          <w:szCs w:val="20"/>
          <w:lang w:eastAsia="ru-RU"/>
        </w:rPr>
      </w:pPr>
      <w:hyperlink r:id="rId46" w:tooltip="Материалы для лестниц" w:history="1">
        <w:r w:rsidR="003E063D" w:rsidRPr="003E063D">
          <w:rPr>
            <w:rFonts w:ascii="Trebuchet MS" w:eastAsia="Times New Roman" w:hAnsi="Trebuchet MS" w:cs="Arial"/>
            <w:color w:val="8D84E4"/>
            <w:sz w:val="48"/>
            <w:szCs w:val="48"/>
            <w:lang w:eastAsia="ru-RU"/>
          </w:rPr>
          <w:t>Материалы для лестниц</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2192000" cy="8122920"/>
            <wp:effectExtent l="0" t="0" r="0" b="0"/>
            <wp:docPr id="57" name="Рисунок 57" descr="Материалы для лестни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Материалы для лестниц"/>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192000" cy="812292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r w:rsidRPr="003E063D">
        <w:rPr>
          <w:rFonts w:ascii="Arial" w:eastAsia="Times New Roman" w:hAnsi="Arial" w:cs="Arial"/>
          <w:color w:val="7D7D7D"/>
          <w:sz w:val="20"/>
          <w:szCs w:val="20"/>
          <w:lang w:eastAsia="ru-RU"/>
        </w:rPr>
        <w:t> </w:t>
      </w:r>
    </w:p>
    <w:p w:rsidR="003E063D" w:rsidRPr="003E063D" w:rsidRDefault="003E1FCF" w:rsidP="003E063D">
      <w:pPr>
        <w:shd w:val="clear" w:color="auto" w:fill="FFFFFF"/>
        <w:spacing w:after="150" w:line="240" w:lineRule="auto"/>
        <w:jc w:val="center"/>
        <w:rPr>
          <w:rFonts w:ascii="Arial" w:eastAsia="Times New Roman" w:hAnsi="Arial" w:cs="Arial"/>
          <w:color w:val="7D7D7D"/>
          <w:sz w:val="20"/>
          <w:szCs w:val="20"/>
          <w:lang w:eastAsia="ru-RU"/>
        </w:rPr>
      </w:pPr>
      <w:hyperlink r:id="rId48" w:tooltip="Фактурная краска" w:history="1">
        <w:r w:rsidR="003E063D" w:rsidRPr="003E063D">
          <w:rPr>
            <w:rFonts w:ascii="Trebuchet MS" w:eastAsia="Times New Roman" w:hAnsi="Trebuchet MS" w:cs="Arial"/>
            <w:color w:val="8D84E4"/>
            <w:sz w:val="48"/>
            <w:szCs w:val="48"/>
            <w:lang w:eastAsia="ru-RU"/>
          </w:rPr>
          <w:t>Фактурная краска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9372600" cy="7307580"/>
            <wp:effectExtent l="0" t="0" r="0" b="7620"/>
            <wp:docPr id="56" name="Рисунок 56" descr="Фактурная кра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Фактурная краска"/>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372600" cy="730758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1FCF" w:rsidP="003E063D">
      <w:pPr>
        <w:shd w:val="clear" w:color="auto" w:fill="FFFFFF"/>
        <w:spacing w:after="150" w:line="240" w:lineRule="auto"/>
        <w:jc w:val="center"/>
        <w:rPr>
          <w:rFonts w:ascii="Arial" w:eastAsia="Times New Roman" w:hAnsi="Arial" w:cs="Arial"/>
          <w:color w:val="7D7D7D"/>
          <w:sz w:val="20"/>
          <w:szCs w:val="20"/>
          <w:lang w:eastAsia="ru-RU"/>
        </w:rPr>
      </w:pPr>
      <w:hyperlink r:id="rId50" w:tooltip="Подвесные потолки фото" w:history="1">
        <w:r w:rsidR="003E063D" w:rsidRPr="003E063D">
          <w:rPr>
            <w:rFonts w:ascii="Trebuchet MS" w:eastAsia="Times New Roman" w:hAnsi="Trebuchet MS" w:cs="Arial"/>
            <w:color w:val="8D84E4"/>
            <w:sz w:val="48"/>
            <w:szCs w:val="48"/>
            <w:lang w:eastAsia="ru-RU"/>
          </w:rPr>
          <w:t>Подвесные потолки фото</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1247120" cy="7566660"/>
            <wp:effectExtent l="0" t="0" r="0" b="0"/>
            <wp:docPr id="55" name="Рисунок 55" descr="Подвесные потолки в интерьере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Подвесные потолки в интерьере фото"/>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247120" cy="756666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color w:val="7D7D7D"/>
          <w:sz w:val="20"/>
          <w:szCs w:val="20"/>
          <w:lang w:eastAsia="ru-RU"/>
        </w:rPr>
        <w:t> </w:t>
      </w:r>
    </w:p>
    <w:p w:rsidR="003E063D" w:rsidRPr="003E063D" w:rsidRDefault="003E1FCF" w:rsidP="003E063D">
      <w:pPr>
        <w:shd w:val="clear" w:color="auto" w:fill="FFFFFF"/>
        <w:spacing w:after="150" w:line="240" w:lineRule="auto"/>
        <w:jc w:val="center"/>
        <w:rPr>
          <w:rFonts w:ascii="Arial" w:eastAsia="Times New Roman" w:hAnsi="Arial" w:cs="Arial"/>
          <w:color w:val="7D7D7D"/>
          <w:sz w:val="20"/>
          <w:szCs w:val="20"/>
          <w:lang w:eastAsia="ru-RU"/>
        </w:rPr>
      </w:pPr>
      <w:hyperlink r:id="rId52" w:tooltip="Натяжные потолки в интерьере " w:history="1">
        <w:r w:rsidR="003E063D" w:rsidRPr="003E063D">
          <w:rPr>
            <w:rFonts w:ascii="Trebuchet MS" w:eastAsia="Times New Roman" w:hAnsi="Trebuchet MS" w:cs="Arial"/>
            <w:color w:val="8D84E4"/>
            <w:sz w:val="48"/>
            <w:szCs w:val="48"/>
            <w:lang w:eastAsia="ru-RU"/>
          </w:rPr>
          <w:t>Натяжные потолки в интерьере</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1247120" cy="7498080"/>
            <wp:effectExtent l="0" t="0" r="0" b="7620"/>
            <wp:docPr id="54" name="Рисунок 54" descr="Натяжные потолки в интерьере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Натяжные потолки в интерьере фото"/>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247120" cy="7498080"/>
                    </a:xfrm>
                    <a:prstGeom prst="rect">
                      <a:avLst/>
                    </a:prstGeom>
                    <a:noFill/>
                    <a:ln>
                      <a:noFill/>
                    </a:ln>
                  </pic:spPr>
                </pic:pic>
              </a:graphicData>
            </a:graphic>
          </wp:inline>
        </w:drawing>
      </w:r>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Arial" w:eastAsia="Times New Roman" w:hAnsi="Arial" w:cs="Arial"/>
          <w:color w:val="7D7D7D"/>
          <w:sz w:val="20"/>
          <w:szCs w:val="20"/>
          <w:lang w:eastAsia="ru-RU"/>
        </w:rPr>
        <w:t> </w:t>
      </w:r>
    </w:p>
    <w:p w:rsidR="003E063D" w:rsidRPr="003E063D" w:rsidRDefault="003E1FCF" w:rsidP="003E063D">
      <w:pPr>
        <w:shd w:val="clear" w:color="auto" w:fill="FFFFFF"/>
        <w:spacing w:after="150" w:line="240" w:lineRule="auto"/>
        <w:jc w:val="center"/>
        <w:rPr>
          <w:rFonts w:ascii="Arial" w:eastAsia="Times New Roman" w:hAnsi="Arial" w:cs="Arial"/>
          <w:color w:val="7D7D7D"/>
          <w:sz w:val="20"/>
          <w:szCs w:val="20"/>
          <w:lang w:eastAsia="ru-RU"/>
        </w:rPr>
      </w:pPr>
      <w:hyperlink r:id="rId54" w:tooltip="Деревянный кирпич " w:history="1">
        <w:r w:rsidR="003E063D" w:rsidRPr="003E063D">
          <w:rPr>
            <w:rFonts w:ascii="Trebuchet MS" w:eastAsia="Times New Roman" w:hAnsi="Trebuchet MS" w:cs="Arial"/>
            <w:color w:val="8D84E4"/>
            <w:sz w:val="48"/>
            <w:szCs w:val="48"/>
            <w:lang w:eastAsia="ru-RU"/>
          </w:rPr>
          <w:t>Деревянный кирпич</w:t>
        </w:r>
      </w:hyperlink>
    </w:p>
    <w:p w:rsidR="003E063D" w:rsidRPr="003E063D" w:rsidRDefault="003E063D" w:rsidP="003E063D">
      <w:pPr>
        <w:shd w:val="clear" w:color="auto" w:fill="FFFFFF"/>
        <w:spacing w:after="150" w:line="240" w:lineRule="auto"/>
        <w:rPr>
          <w:rFonts w:ascii="Arial" w:eastAsia="Times New Roman" w:hAnsi="Arial" w:cs="Arial"/>
          <w:color w:val="7D7D7D"/>
          <w:sz w:val="20"/>
          <w:szCs w:val="20"/>
          <w:lang w:eastAsia="ru-RU"/>
        </w:rPr>
      </w:pPr>
      <w:r w:rsidRPr="003E063D">
        <w:rPr>
          <w:rFonts w:ascii="Trebuchet MS" w:eastAsia="Times New Roman" w:hAnsi="Trebuchet MS" w:cs="Arial"/>
          <w:noProof/>
          <w:color w:val="333333"/>
          <w:sz w:val="28"/>
          <w:szCs w:val="28"/>
          <w:lang w:eastAsia="ru-RU"/>
        </w:rPr>
        <w:lastRenderedPageBreak/>
        <w:drawing>
          <wp:inline distT="0" distB="0" distL="0" distR="0">
            <wp:extent cx="15240000" cy="10149840"/>
            <wp:effectExtent l="0" t="0" r="0" b="3810"/>
            <wp:docPr id="53" name="Рисунок 53" descr="Деревянный кирпич в интерье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Деревянный кирпич в интерьере"/>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240000" cy="10149840"/>
                    </a:xfrm>
                    <a:prstGeom prst="rect">
                      <a:avLst/>
                    </a:prstGeom>
                    <a:noFill/>
                    <a:ln>
                      <a:noFill/>
                    </a:ln>
                  </pic:spPr>
                </pic:pic>
              </a:graphicData>
            </a:graphic>
          </wp:inline>
        </w:drawing>
      </w:r>
    </w:p>
    <w:sectPr w:rsidR="003E063D" w:rsidRPr="003E06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E4F60"/>
    <w:multiLevelType w:val="multilevel"/>
    <w:tmpl w:val="92AAE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7A78DC"/>
    <w:multiLevelType w:val="multilevel"/>
    <w:tmpl w:val="B318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590588"/>
    <w:multiLevelType w:val="multilevel"/>
    <w:tmpl w:val="C448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956"/>
    <w:rsid w:val="003C4ECF"/>
    <w:rsid w:val="003E063D"/>
    <w:rsid w:val="003E1FCF"/>
    <w:rsid w:val="00644FD9"/>
    <w:rsid w:val="00A9634D"/>
    <w:rsid w:val="00DF5956"/>
    <w:rsid w:val="00E5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9DB5EB-A56D-44D7-9222-D4A477E0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E06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E063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06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E063D"/>
    <w:rPr>
      <w:rFonts w:ascii="Times New Roman" w:eastAsia="Times New Roman" w:hAnsi="Times New Roman" w:cs="Times New Roman"/>
      <w:b/>
      <w:bCs/>
      <w:sz w:val="36"/>
      <w:szCs w:val="36"/>
      <w:lang w:eastAsia="ru-RU"/>
    </w:rPr>
  </w:style>
  <w:style w:type="character" w:styleId="a3">
    <w:name w:val="Strong"/>
    <w:basedOn w:val="a0"/>
    <w:uiPriority w:val="22"/>
    <w:qFormat/>
    <w:rsid w:val="003E063D"/>
    <w:rPr>
      <w:b/>
      <w:bCs/>
    </w:rPr>
  </w:style>
  <w:style w:type="paragraph" w:styleId="a4">
    <w:name w:val="Normal (Web)"/>
    <w:basedOn w:val="a"/>
    <w:uiPriority w:val="99"/>
    <w:semiHidden/>
    <w:unhideWhenUsed/>
    <w:rsid w:val="003E06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3E06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445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vid-stroy.ru/vse-o-dizajne/sovremennye-resheniya-i-materialy/zerkala-v-interere-na-stene.html" TargetMode="External"/><Relationship Id="rId26" Type="http://schemas.openxmlformats.org/officeDocument/2006/relationships/hyperlink" Target="https://vid-stroy.ru/vse-o-dizajne/mebel-v-interere/mobilnye-peregorodki.html" TargetMode="External"/><Relationship Id="rId39" Type="http://schemas.openxmlformats.org/officeDocument/2006/relationships/image" Target="media/image18.jpeg"/><Relationship Id="rId21" Type="http://schemas.openxmlformats.org/officeDocument/2006/relationships/image" Target="media/image9.jpeg"/><Relationship Id="rId34" Type="http://schemas.openxmlformats.org/officeDocument/2006/relationships/hyperlink" Target="https://vid-stroy.ru/vse-o-dizajne/sovremennye-resheniya-i-materialy/deckor-moh.html" TargetMode="External"/><Relationship Id="rId42" Type="http://schemas.openxmlformats.org/officeDocument/2006/relationships/hyperlink" Target="https://vid-stroy.ru/vse-o-dizajne/sovremennye-resheniya-i-materialy/kovka-v-interere.html" TargetMode="External"/><Relationship Id="rId47" Type="http://schemas.openxmlformats.org/officeDocument/2006/relationships/image" Target="media/image22.jpeg"/><Relationship Id="rId50" Type="http://schemas.openxmlformats.org/officeDocument/2006/relationships/hyperlink" Target="https://vid-stroy.ru/vse-o-dizajne/sovremennye-resheniya-i-materialy/podvesnye-potolki-foto.html" TargetMode="External"/><Relationship Id="rId55" Type="http://schemas.openxmlformats.org/officeDocument/2006/relationships/image" Target="media/image26.jpeg"/><Relationship Id="rId7" Type="http://schemas.openxmlformats.org/officeDocument/2006/relationships/image" Target="media/image2.jpeg"/><Relationship Id="rId12" Type="http://schemas.openxmlformats.org/officeDocument/2006/relationships/hyperlink" Target="https://vid-stroy.ru/vse-o-dizajne/sovremennye-resheniya-i-materialy/svetyashchayasya-kraska.html"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5.jpeg"/><Relationship Id="rId38" Type="http://schemas.openxmlformats.org/officeDocument/2006/relationships/hyperlink" Target="https://vid-stroy.ru/vse-o-dizajne/sovremennye-resheniya-i-materialy/laminat-v-interere-foto.html" TargetMode="External"/><Relationship Id="rId46" Type="http://schemas.openxmlformats.org/officeDocument/2006/relationships/hyperlink" Target="https://vid-stroy.ru/vse-o-dizajne/sovremennye-resheniya-i-materialy/lestnizi.html" TargetMode="External"/><Relationship Id="rId2" Type="http://schemas.openxmlformats.org/officeDocument/2006/relationships/styles" Target="styles.xml"/><Relationship Id="rId16" Type="http://schemas.openxmlformats.org/officeDocument/2006/relationships/hyperlink" Target="https://vid-stroy.ru/vse-o-dizajne/sovremennye-resheniya-i-materialy/dekor-shtukatur.html" TargetMode="External"/><Relationship Id="rId20" Type="http://schemas.openxmlformats.org/officeDocument/2006/relationships/hyperlink" Target="https://vid-stroy.ru/vse-o-dizajne/sovremennye-resheniya-i-materialy/vinilovaya-plitka.html" TargetMode="External"/><Relationship Id="rId29" Type="http://schemas.openxmlformats.org/officeDocument/2006/relationships/image" Target="media/image13.jpeg"/><Relationship Id="rId41" Type="http://schemas.openxmlformats.org/officeDocument/2006/relationships/image" Target="media/image19.jpeg"/><Relationship Id="rId54" Type="http://schemas.openxmlformats.org/officeDocument/2006/relationships/hyperlink" Target="https://vid-stroy.ru/vse-o-dizajne/sovremennye-resheniya-i-materialy/derevyannyj-kirpich.html" TargetMode="External"/><Relationship Id="rId1" Type="http://schemas.openxmlformats.org/officeDocument/2006/relationships/numbering" Target="numbering.xml"/><Relationship Id="rId6" Type="http://schemas.openxmlformats.org/officeDocument/2006/relationships/hyperlink" Target="https://vid-stroy.ru/vse-o-dizajne/sovremennye-resheniya-i-materialy/linkrust.html" TargetMode="External"/><Relationship Id="rId11" Type="http://schemas.openxmlformats.org/officeDocument/2006/relationships/image" Target="media/image4.jpeg"/><Relationship Id="rId24" Type="http://schemas.openxmlformats.org/officeDocument/2006/relationships/hyperlink" Target="https://vid-stroy.ru/vse-o-dizajne/sovremennye-resheniya-i-materialy/kozhanaya-mebel.html" TargetMode="External"/><Relationship Id="rId32" Type="http://schemas.openxmlformats.org/officeDocument/2006/relationships/hyperlink" Target="https://vid-stroy.ru/vse-o-dizajne/sovremennye-resheniya-i-materialy/moldingi-v-interere.html" TargetMode="External"/><Relationship Id="rId37" Type="http://schemas.openxmlformats.org/officeDocument/2006/relationships/image" Target="media/image17.jpeg"/><Relationship Id="rId40" Type="http://schemas.openxmlformats.org/officeDocument/2006/relationships/hyperlink" Target="https://vid-stroy.ru/vse-o-dizajne/sovremennye-resheniya-i-materialy/plitka.html" TargetMode="External"/><Relationship Id="rId45" Type="http://schemas.openxmlformats.org/officeDocument/2006/relationships/image" Target="media/image21.jpeg"/><Relationship Id="rId53" Type="http://schemas.openxmlformats.org/officeDocument/2006/relationships/image" Target="media/image25.jpeg"/><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s://vid-stroy.ru/vse-o-dizajne/sovremennye-resheniya-i-materialy/naturalnye-materialy.html" TargetMode="External"/><Relationship Id="rId36" Type="http://schemas.openxmlformats.org/officeDocument/2006/relationships/hyperlink" Target="https://vid-stroy.ru/vse-o-dizajne/sovremennye-resheniya-i-materialy/oboi.html" TargetMode="External"/><Relationship Id="rId49" Type="http://schemas.openxmlformats.org/officeDocument/2006/relationships/image" Target="media/image23.jpeg"/><Relationship Id="rId57" Type="http://schemas.openxmlformats.org/officeDocument/2006/relationships/theme" Target="theme/theme1.xml"/><Relationship Id="rId10" Type="http://schemas.openxmlformats.org/officeDocument/2006/relationships/hyperlink" Target="https://vid-stroy.ru/vse-o-dizajne/sovremennye-resheniya-i-materialy/epoksidnaya-smola-v-interere.html" TargetMode="External"/><Relationship Id="rId19" Type="http://schemas.openxmlformats.org/officeDocument/2006/relationships/image" Target="media/image8.jpeg"/><Relationship Id="rId31" Type="http://schemas.openxmlformats.org/officeDocument/2006/relationships/image" Target="media/image14.jpeg"/><Relationship Id="rId44" Type="http://schemas.openxmlformats.org/officeDocument/2006/relationships/hyperlink" Target="https://vid-stroy.ru/vse-o-dizajne/sovremennye-resheniya-i-materialy/steklyannyi-pol.html" TargetMode="External"/><Relationship Id="rId52" Type="http://schemas.openxmlformats.org/officeDocument/2006/relationships/hyperlink" Target="https://vid-stroy.ru/vse-o-dizajne/sovremennye-resheniya-i-materialy/natyazhnye-potolki-v-interere.html"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vid-stroy.ru/vse-o-dizajne/sovremennye-resheniya-i-materialy/3d-paneli.html" TargetMode="External"/><Relationship Id="rId22" Type="http://schemas.openxmlformats.org/officeDocument/2006/relationships/hyperlink" Target="https://vid-stroy.ru/vse-o-dizajne/sovremennye-resheniya-i-materialy/vitrazhi-v-interere.html" TargetMode="External"/><Relationship Id="rId27" Type="http://schemas.openxmlformats.org/officeDocument/2006/relationships/image" Target="media/image12.jpeg"/><Relationship Id="rId30" Type="http://schemas.openxmlformats.org/officeDocument/2006/relationships/hyperlink" Target="https://vid-stroy.ru/vse-o-dizajne/sovremennye-resheniya-i-materialy/akrilovyj-kamen.html" TargetMode="External"/><Relationship Id="rId35" Type="http://schemas.openxmlformats.org/officeDocument/2006/relationships/image" Target="media/image16.jpeg"/><Relationship Id="rId43" Type="http://schemas.openxmlformats.org/officeDocument/2006/relationships/image" Target="media/image20.jpeg"/><Relationship Id="rId48" Type="http://schemas.openxmlformats.org/officeDocument/2006/relationships/hyperlink" Target="https://vid-stroy.ru/vse-o-dizajne/sovremennye-resheniya-i-materialy/fakturnaya-kraska.html" TargetMode="External"/><Relationship Id="rId56" Type="http://schemas.openxmlformats.org/officeDocument/2006/relationships/fontTable" Target="fontTable.xml"/><Relationship Id="rId8" Type="http://schemas.openxmlformats.org/officeDocument/2006/relationships/hyperlink" Target="https://vid-stroy.ru/vse-o-dizajne/sovremennye-resheniya-i-materialy/dekorativnyj-kirpich.html" TargetMode="External"/><Relationship Id="rId51" Type="http://schemas.openxmlformats.org/officeDocument/2006/relationships/image" Target="media/image24.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887</Words>
  <Characters>5059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2022-10-02T18:53:00Z</dcterms:created>
  <dcterms:modified xsi:type="dcterms:W3CDTF">2022-10-02T18:53:00Z</dcterms:modified>
</cp:coreProperties>
</file>